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F0F" w:rsidRPr="00A030A9" w:rsidRDefault="00A030A9" w:rsidP="00A030A9">
      <w:pPr>
        <w:ind w:left="0" w:firstLine="0"/>
        <w:rPr>
          <w:b/>
          <w:sz w:val="32"/>
        </w:rPr>
      </w:pPr>
      <w:r w:rsidRPr="00A030A9">
        <w:rPr>
          <w:b/>
          <w:sz w:val="32"/>
        </w:rPr>
        <w:t>Organising your information:</w:t>
      </w:r>
    </w:p>
    <w:p w:rsidR="00A030A9" w:rsidRDefault="00A030A9" w:rsidP="00A030A9">
      <w:pPr>
        <w:ind w:left="0" w:firstLine="0"/>
      </w:pPr>
    </w:p>
    <w:p w:rsidR="00A030A9" w:rsidRDefault="00A030A9" w:rsidP="00A030A9">
      <w:pPr>
        <w:ind w:left="0" w:firstLine="0"/>
      </w:pPr>
      <w:r>
        <w:t xml:space="preserve">You </w:t>
      </w:r>
      <w:proofErr w:type="gramStart"/>
      <w:r>
        <w:t>could  have</w:t>
      </w:r>
      <w:proofErr w:type="gramEnd"/>
      <w:r>
        <w:t xml:space="preserve"> a different page for each question and use cut and paste to do this.</w:t>
      </w:r>
    </w:p>
    <w:p w:rsidR="00A030A9" w:rsidRDefault="00A030A9" w:rsidP="00A030A9">
      <w:pPr>
        <w:spacing w:before="100" w:beforeAutospacing="1" w:after="100" w:afterAutospacing="1"/>
        <w:ind w:left="0" w:firstLine="0"/>
        <w:outlineLvl w:val="2"/>
        <w:rPr>
          <w:rFonts w:ascii="Times New Roman" w:eastAsia="Times New Roman" w:hAnsi="Times New Roman" w:cs="Times New Roman"/>
          <w:b/>
          <w:bCs/>
          <w:sz w:val="27"/>
          <w:szCs w:val="27"/>
          <w:lang w:eastAsia="en-NZ"/>
        </w:rPr>
      </w:pPr>
    </w:p>
    <w:p w:rsidR="00A030A9" w:rsidRDefault="00A030A9" w:rsidP="00A030A9">
      <w:pPr>
        <w:spacing w:before="100" w:beforeAutospacing="1" w:after="100" w:afterAutospacing="1"/>
        <w:ind w:left="0" w:firstLine="0"/>
        <w:outlineLvl w:val="2"/>
        <w:rPr>
          <w:rFonts w:ascii="Times New Roman" w:eastAsia="Times New Roman" w:hAnsi="Times New Roman" w:cs="Times New Roman"/>
          <w:b/>
          <w:bCs/>
          <w:sz w:val="27"/>
          <w:szCs w:val="27"/>
          <w:lang w:eastAsia="en-NZ"/>
        </w:rPr>
      </w:pPr>
      <w:r>
        <w:rPr>
          <w:rFonts w:ascii="Times New Roman" w:eastAsia="Times New Roman" w:hAnsi="Times New Roman" w:cs="Times New Roman"/>
          <w:b/>
          <w:bCs/>
          <w:sz w:val="27"/>
          <w:szCs w:val="27"/>
          <w:lang w:eastAsia="en-NZ"/>
        </w:rPr>
        <w:t xml:space="preserve">1.  Why did they leave </w:t>
      </w:r>
      <w:proofErr w:type="gramStart"/>
      <w:r>
        <w:rPr>
          <w:rFonts w:ascii="Times New Roman" w:eastAsia="Times New Roman" w:hAnsi="Times New Roman" w:cs="Times New Roman"/>
          <w:b/>
          <w:bCs/>
          <w:sz w:val="27"/>
          <w:szCs w:val="27"/>
          <w:lang w:eastAsia="en-NZ"/>
        </w:rPr>
        <w:t>China ?</w:t>
      </w:r>
      <w:proofErr w:type="gramEnd"/>
    </w:p>
    <w:p w:rsidR="00A030A9" w:rsidRDefault="00A030A9" w:rsidP="00A030A9">
      <w:pPr>
        <w:spacing w:before="100" w:beforeAutospacing="1" w:after="100" w:afterAutospacing="1"/>
        <w:ind w:left="0" w:firstLine="0"/>
        <w:rPr>
          <w:rFonts w:ascii="Times New Roman" w:eastAsia="Times New Roman" w:hAnsi="Times New Roman" w:cs="Times New Roman"/>
          <w:szCs w:val="24"/>
          <w:lang w:eastAsia="en-NZ"/>
        </w:rPr>
      </w:pPr>
      <w:r w:rsidRPr="00A030A9">
        <w:rPr>
          <w:rFonts w:ascii="Times New Roman" w:eastAsia="Times New Roman" w:hAnsi="Times New Roman" w:cs="Times New Roman"/>
          <w:szCs w:val="24"/>
          <w:lang w:eastAsia="en-NZ"/>
        </w:rPr>
        <w:t xml:space="preserve">Meanwhile, South China was beset by overpopulation, land shortages, famine, </w:t>
      </w:r>
      <w:proofErr w:type="gramStart"/>
      <w:r w:rsidRPr="00A030A9">
        <w:rPr>
          <w:rFonts w:ascii="Times New Roman" w:eastAsia="Times New Roman" w:hAnsi="Times New Roman" w:cs="Times New Roman"/>
          <w:szCs w:val="24"/>
          <w:lang w:eastAsia="en-NZ"/>
        </w:rPr>
        <w:t>drought</w:t>
      </w:r>
      <w:proofErr w:type="gramEnd"/>
      <w:r w:rsidRPr="00A030A9">
        <w:rPr>
          <w:rFonts w:ascii="Times New Roman" w:eastAsia="Times New Roman" w:hAnsi="Times New Roman" w:cs="Times New Roman"/>
          <w:szCs w:val="24"/>
          <w:lang w:eastAsia="en-NZ"/>
        </w:rPr>
        <w:t>, banditry, and peasant revolts. A steady stream of able-bodied young men sought their fortunes overseas, first in South-East Asia and then further afield in the Pacific Rim countries. The discovery of gold in California, Canada and Australasia swelled this exodus. Rather than settling permanently in other lands, these men usually intended to make their fortunes and then return to China.</w:t>
      </w:r>
    </w:p>
    <w:p w:rsidR="00A030A9" w:rsidRDefault="00A030A9" w:rsidP="00A030A9">
      <w:pPr>
        <w:spacing w:before="100" w:beforeAutospacing="1" w:after="100" w:afterAutospacing="1"/>
        <w:ind w:left="0" w:firstLine="0"/>
        <w:rPr>
          <w:rFonts w:ascii="Times New Roman" w:eastAsia="Times New Roman" w:hAnsi="Times New Roman" w:cs="Times New Roman"/>
          <w:szCs w:val="24"/>
          <w:lang w:eastAsia="en-NZ"/>
        </w:rPr>
      </w:pPr>
      <w:r>
        <w:rPr>
          <w:rFonts w:ascii="Times New Roman" w:eastAsia="Times New Roman" w:hAnsi="Times New Roman" w:cs="Times New Roman"/>
          <w:szCs w:val="24"/>
          <w:lang w:eastAsia="en-NZ"/>
        </w:rPr>
        <w:t xml:space="preserve">2. </w:t>
      </w:r>
      <w:r w:rsidRPr="00A030A9">
        <w:rPr>
          <w:rFonts w:ascii="Times New Roman" w:eastAsia="Times New Roman" w:hAnsi="Times New Roman" w:cs="Times New Roman"/>
          <w:b/>
          <w:sz w:val="28"/>
          <w:szCs w:val="24"/>
          <w:lang w:eastAsia="en-NZ"/>
        </w:rPr>
        <w:t xml:space="preserve">What was it like for the first </w:t>
      </w:r>
      <w:proofErr w:type="spellStart"/>
      <w:r w:rsidRPr="00A030A9">
        <w:rPr>
          <w:rFonts w:ascii="Times New Roman" w:eastAsia="Times New Roman" w:hAnsi="Times New Roman" w:cs="Times New Roman"/>
          <w:b/>
          <w:sz w:val="28"/>
          <w:szCs w:val="24"/>
          <w:lang w:eastAsia="en-NZ"/>
        </w:rPr>
        <w:t>chinese</w:t>
      </w:r>
      <w:proofErr w:type="spellEnd"/>
      <w:r w:rsidRPr="00A030A9">
        <w:rPr>
          <w:rFonts w:ascii="Times New Roman" w:eastAsia="Times New Roman" w:hAnsi="Times New Roman" w:cs="Times New Roman"/>
          <w:b/>
          <w:sz w:val="28"/>
          <w:szCs w:val="24"/>
          <w:lang w:eastAsia="en-NZ"/>
        </w:rPr>
        <w:t xml:space="preserve"> to come </w:t>
      </w:r>
      <w:proofErr w:type="gramStart"/>
      <w:r w:rsidRPr="00A030A9">
        <w:rPr>
          <w:rFonts w:ascii="Times New Roman" w:eastAsia="Times New Roman" w:hAnsi="Times New Roman" w:cs="Times New Roman"/>
          <w:b/>
          <w:sz w:val="28"/>
          <w:szCs w:val="24"/>
          <w:lang w:eastAsia="en-NZ"/>
        </w:rPr>
        <w:t>to  NZ</w:t>
      </w:r>
      <w:proofErr w:type="gramEnd"/>
      <w:r>
        <w:rPr>
          <w:rFonts w:ascii="Times New Roman" w:eastAsia="Times New Roman" w:hAnsi="Times New Roman" w:cs="Times New Roman"/>
          <w:b/>
          <w:sz w:val="28"/>
          <w:szCs w:val="24"/>
          <w:lang w:eastAsia="en-NZ"/>
        </w:rPr>
        <w:t xml:space="preserve"> ?</w:t>
      </w:r>
    </w:p>
    <w:p w:rsidR="00A030A9" w:rsidRPr="00A030A9" w:rsidRDefault="00A030A9" w:rsidP="00A030A9">
      <w:pPr>
        <w:spacing w:before="100" w:beforeAutospacing="1" w:after="100" w:afterAutospacing="1"/>
        <w:ind w:left="0" w:firstLine="0"/>
        <w:rPr>
          <w:rFonts w:ascii="Times New Roman" w:eastAsia="Times New Roman" w:hAnsi="Times New Roman" w:cs="Times New Roman"/>
          <w:szCs w:val="24"/>
          <w:lang w:eastAsia="en-NZ"/>
        </w:rPr>
      </w:pPr>
    </w:p>
    <w:p w:rsidR="00A030A9" w:rsidRPr="00A030A9" w:rsidRDefault="00A030A9" w:rsidP="00A030A9">
      <w:pPr>
        <w:spacing w:before="100" w:beforeAutospacing="1" w:after="100" w:afterAutospacing="1"/>
        <w:ind w:left="0" w:firstLine="0"/>
        <w:outlineLvl w:val="2"/>
        <w:rPr>
          <w:rFonts w:ascii="Times New Roman" w:eastAsia="Times New Roman" w:hAnsi="Times New Roman" w:cs="Times New Roman"/>
          <w:b/>
          <w:bCs/>
          <w:sz w:val="27"/>
          <w:szCs w:val="27"/>
          <w:lang w:eastAsia="en-NZ"/>
        </w:rPr>
      </w:pPr>
      <w:r w:rsidRPr="00A030A9">
        <w:rPr>
          <w:rFonts w:ascii="Times New Roman" w:eastAsia="Times New Roman" w:hAnsi="Times New Roman" w:cs="Times New Roman"/>
          <w:b/>
          <w:bCs/>
          <w:sz w:val="27"/>
          <w:szCs w:val="27"/>
          <w:lang w:eastAsia="en-NZ"/>
        </w:rPr>
        <w:t>Chinese gold miners</w:t>
      </w:r>
    </w:p>
    <w:p w:rsidR="00A030A9" w:rsidRDefault="00A030A9" w:rsidP="00A030A9">
      <w:pPr>
        <w:spacing w:before="100" w:beforeAutospacing="1" w:after="100" w:afterAutospacing="1"/>
        <w:ind w:left="0" w:firstLine="0"/>
        <w:rPr>
          <w:rFonts w:ascii="Times New Roman" w:eastAsia="Times New Roman" w:hAnsi="Times New Roman" w:cs="Times New Roman"/>
          <w:szCs w:val="24"/>
          <w:lang w:eastAsia="en-NZ"/>
        </w:rPr>
      </w:pPr>
      <w:r w:rsidRPr="00A030A9">
        <w:rPr>
          <w:rFonts w:ascii="Times New Roman" w:eastAsia="Times New Roman" w:hAnsi="Times New Roman" w:cs="Times New Roman"/>
          <w:szCs w:val="24"/>
          <w:lang w:eastAsia="en-NZ"/>
        </w:rPr>
        <w:t>In New Zealand, the Otago goldfields attracted the first batch of organised Chinese migrant workers. They were recruited by the Dunedin Chamber of Commerce when European miners left Otago for the newly discovered West Coast goldfields. There were particular reasons for choosing Chinese people: they were thought to be hardworking, inoffensive, and willing to rework abandoned claims, and they preferred to return eventually to their homeland. In 1866, the first 12 men arrived from Victoria, Australia. By late 1869 over 2,000 Chinese men had come to the land they would call the ‘New Gold Mountain’.</w:t>
      </w:r>
    </w:p>
    <w:p w:rsidR="00844E94" w:rsidRDefault="00A030A9" w:rsidP="00844E94">
      <w:pPr>
        <w:spacing w:before="100" w:beforeAutospacing="1" w:after="100" w:afterAutospacing="1"/>
        <w:ind w:left="0" w:firstLine="0"/>
        <w:rPr>
          <w:rFonts w:ascii="Times New Roman" w:eastAsia="Times New Roman" w:hAnsi="Times New Roman" w:cs="Times New Roman"/>
          <w:szCs w:val="24"/>
          <w:lang w:eastAsia="en-NZ"/>
        </w:rPr>
      </w:pPr>
      <w:r>
        <w:rPr>
          <w:rFonts w:ascii="Times New Roman" w:eastAsia="Times New Roman" w:hAnsi="Times New Roman" w:cs="Times New Roman"/>
          <w:szCs w:val="24"/>
          <w:lang w:eastAsia="en-NZ"/>
        </w:rPr>
        <w:br w:type="page"/>
      </w:r>
    </w:p>
    <w:p w:rsidR="00844E94" w:rsidRPr="00844E94" w:rsidRDefault="00844E94" w:rsidP="00844E94">
      <w:pPr>
        <w:ind w:left="0" w:firstLine="0"/>
        <w:rPr>
          <w:b/>
          <w:sz w:val="28"/>
        </w:rPr>
      </w:pPr>
      <w:r w:rsidRPr="00844E94">
        <w:rPr>
          <w:b/>
          <w:sz w:val="28"/>
        </w:rPr>
        <w:lastRenderedPageBreak/>
        <w:t xml:space="preserve">Put the link in the margin. You could </w:t>
      </w:r>
      <w:proofErr w:type="gramStart"/>
      <w:r w:rsidRPr="00844E94">
        <w:rPr>
          <w:b/>
          <w:sz w:val="28"/>
        </w:rPr>
        <w:t>even  add</w:t>
      </w:r>
      <w:proofErr w:type="gramEnd"/>
      <w:r w:rsidRPr="00844E94">
        <w:rPr>
          <w:b/>
          <w:sz w:val="28"/>
        </w:rPr>
        <w:t xml:space="preserve"> a comment if you like</w:t>
      </w:r>
    </w:p>
    <w:p w:rsidR="00844E94" w:rsidRDefault="00844E94" w:rsidP="00844E94">
      <w:pPr>
        <w:ind w:left="0" w:firstLine="0"/>
      </w:pPr>
    </w:p>
    <w:p w:rsidR="00844E94" w:rsidRDefault="00844E94" w:rsidP="00844E94">
      <w:pPr>
        <w:spacing w:before="100" w:beforeAutospacing="1" w:after="100" w:afterAutospacing="1"/>
        <w:ind w:left="0" w:firstLine="0"/>
        <w:rPr>
          <w:rFonts w:ascii="Times New Roman" w:eastAsia="Times New Roman" w:hAnsi="Times New Roman" w:cs="Times New Roman"/>
          <w:szCs w:val="24"/>
          <w:lang w:eastAsia="en-NZ"/>
        </w:rPr>
      </w:pPr>
      <w:r w:rsidRPr="00A030A9">
        <w:rPr>
          <w:rFonts w:ascii="Times New Roman" w:eastAsia="Times New Roman" w:hAnsi="Times New Roman" w:cs="Times New Roman"/>
          <w:szCs w:val="24"/>
          <w:lang w:eastAsia="en-NZ"/>
        </w:rPr>
        <w:t xml:space="preserve">Meanwhile, South China was beset by overpopulation, land shortages, </w:t>
      </w:r>
      <w:r>
        <w:rPr>
          <w:rFonts w:ascii="Times New Roman" w:eastAsia="Times New Roman" w:hAnsi="Times New Roman" w:cs="Times New Roman"/>
          <w:szCs w:val="24"/>
          <w:lang w:eastAsia="en-NZ"/>
        </w:rPr>
        <w:br/>
      </w:r>
      <w:r w:rsidRPr="00A030A9">
        <w:rPr>
          <w:rFonts w:ascii="Times New Roman" w:eastAsia="Times New Roman" w:hAnsi="Times New Roman" w:cs="Times New Roman"/>
          <w:szCs w:val="24"/>
          <w:lang w:eastAsia="en-NZ"/>
        </w:rPr>
        <w:t xml:space="preserve">famine, </w:t>
      </w:r>
      <w:proofErr w:type="gramStart"/>
      <w:r w:rsidRPr="00A030A9">
        <w:rPr>
          <w:rFonts w:ascii="Times New Roman" w:eastAsia="Times New Roman" w:hAnsi="Times New Roman" w:cs="Times New Roman"/>
          <w:szCs w:val="24"/>
          <w:lang w:eastAsia="en-NZ"/>
        </w:rPr>
        <w:t>drought</w:t>
      </w:r>
      <w:proofErr w:type="gramEnd"/>
      <w:r w:rsidRPr="00A030A9">
        <w:rPr>
          <w:rFonts w:ascii="Times New Roman" w:eastAsia="Times New Roman" w:hAnsi="Times New Roman" w:cs="Times New Roman"/>
          <w:szCs w:val="24"/>
          <w:lang w:eastAsia="en-NZ"/>
        </w:rPr>
        <w:t>, banditry, and peasant revolts. A steady stream of able-</w:t>
      </w:r>
      <w:r>
        <w:rPr>
          <w:rFonts w:ascii="Times New Roman" w:eastAsia="Times New Roman" w:hAnsi="Times New Roman" w:cs="Times New Roman"/>
          <w:szCs w:val="24"/>
          <w:lang w:eastAsia="en-NZ"/>
        </w:rPr>
        <w:br/>
      </w:r>
      <w:proofErr w:type="gramStart"/>
      <w:r w:rsidRPr="00A030A9">
        <w:rPr>
          <w:rFonts w:ascii="Times New Roman" w:eastAsia="Times New Roman" w:hAnsi="Times New Roman" w:cs="Times New Roman"/>
          <w:szCs w:val="24"/>
          <w:lang w:eastAsia="en-NZ"/>
        </w:rPr>
        <w:t>bodied</w:t>
      </w:r>
      <w:proofErr w:type="gramEnd"/>
      <w:r w:rsidRPr="00A030A9">
        <w:rPr>
          <w:rFonts w:ascii="Times New Roman" w:eastAsia="Times New Roman" w:hAnsi="Times New Roman" w:cs="Times New Roman"/>
          <w:szCs w:val="24"/>
          <w:lang w:eastAsia="en-NZ"/>
        </w:rPr>
        <w:t xml:space="preserve"> young men sought their fortunes overseas, first in South-East Asia </w:t>
      </w:r>
      <w:r>
        <w:rPr>
          <w:rFonts w:ascii="Times New Roman" w:eastAsia="Times New Roman" w:hAnsi="Times New Roman" w:cs="Times New Roman"/>
          <w:szCs w:val="24"/>
          <w:lang w:eastAsia="en-NZ"/>
        </w:rPr>
        <w:t xml:space="preserve">         </w:t>
      </w:r>
      <w:r>
        <w:rPr>
          <w:rFonts w:ascii="Times New Roman" w:eastAsia="Times New Roman" w:hAnsi="Times New Roman" w:cs="Times New Roman"/>
          <w:sz w:val="32"/>
          <w:szCs w:val="24"/>
          <w:lang w:eastAsia="en-NZ"/>
        </w:rPr>
        <w:t>Q1</w:t>
      </w:r>
      <w:r>
        <w:rPr>
          <w:rFonts w:ascii="Times New Roman" w:eastAsia="Times New Roman" w:hAnsi="Times New Roman" w:cs="Times New Roman"/>
          <w:szCs w:val="24"/>
          <w:lang w:eastAsia="en-NZ"/>
        </w:rPr>
        <w:br/>
      </w:r>
      <w:r w:rsidRPr="00A030A9">
        <w:rPr>
          <w:rFonts w:ascii="Times New Roman" w:eastAsia="Times New Roman" w:hAnsi="Times New Roman" w:cs="Times New Roman"/>
          <w:szCs w:val="24"/>
          <w:lang w:eastAsia="en-NZ"/>
        </w:rPr>
        <w:t xml:space="preserve">and then further afield in the Pacific Rim countries. The discovery of gold </w:t>
      </w:r>
      <w:r>
        <w:rPr>
          <w:rFonts w:ascii="Times New Roman" w:eastAsia="Times New Roman" w:hAnsi="Times New Roman" w:cs="Times New Roman"/>
          <w:szCs w:val="24"/>
          <w:lang w:eastAsia="en-NZ"/>
        </w:rPr>
        <w:br/>
      </w:r>
      <w:r w:rsidRPr="00A030A9">
        <w:rPr>
          <w:rFonts w:ascii="Times New Roman" w:eastAsia="Times New Roman" w:hAnsi="Times New Roman" w:cs="Times New Roman"/>
          <w:szCs w:val="24"/>
          <w:lang w:eastAsia="en-NZ"/>
        </w:rPr>
        <w:t>in California, Canada and Australasia swelled this exodus. Rather than settling</w:t>
      </w:r>
      <w:r>
        <w:rPr>
          <w:rFonts w:ascii="Times New Roman" w:eastAsia="Times New Roman" w:hAnsi="Times New Roman" w:cs="Times New Roman"/>
          <w:szCs w:val="24"/>
          <w:lang w:eastAsia="en-NZ"/>
        </w:rPr>
        <w:br/>
      </w:r>
      <w:r w:rsidRPr="00A030A9">
        <w:rPr>
          <w:rFonts w:ascii="Times New Roman" w:eastAsia="Times New Roman" w:hAnsi="Times New Roman" w:cs="Times New Roman"/>
          <w:szCs w:val="24"/>
          <w:lang w:eastAsia="en-NZ"/>
        </w:rPr>
        <w:t xml:space="preserve"> permanently in other lands, these men usually intended to make their fortunes </w:t>
      </w:r>
      <w:r>
        <w:rPr>
          <w:rFonts w:ascii="Times New Roman" w:eastAsia="Times New Roman" w:hAnsi="Times New Roman" w:cs="Times New Roman"/>
          <w:szCs w:val="24"/>
          <w:lang w:eastAsia="en-NZ"/>
        </w:rPr>
        <w:br/>
      </w:r>
      <w:r w:rsidRPr="00A030A9">
        <w:rPr>
          <w:rFonts w:ascii="Times New Roman" w:eastAsia="Times New Roman" w:hAnsi="Times New Roman" w:cs="Times New Roman"/>
          <w:szCs w:val="24"/>
          <w:lang w:eastAsia="en-NZ"/>
        </w:rPr>
        <w:t>and then return to China.</w:t>
      </w:r>
    </w:p>
    <w:p w:rsidR="00A030A9" w:rsidRDefault="00A030A9">
      <w:pPr>
        <w:rPr>
          <w:rFonts w:ascii="Times New Roman" w:eastAsia="Times New Roman" w:hAnsi="Times New Roman" w:cs="Times New Roman"/>
          <w:szCs w:val="24"/>
          <w:lang w:eastAsia="en-NZ"/>
        </w:rPr>
      </w:pPr>
    </w:p>
    <w:p w:rsidR="00A030A9" w:rsidRPr="00A030A9" w:rsidRDefault="00A030A9" w:rsidP="00A030A9">
      <w:pPr>
        <w:spacing w:before="100" w:beforeAutospacing="1" w:after="100" w:afterAutospacing="1"/>
        <w:ind w:left="0" w:firstLine="0"/>
        <w:rPr>
          <w:rFonts w:ascii="Times New Roman" w:eastAsia="Times New Roman" w:hAnsi="Times New Roman" w:cs="Times New Roman"/>
          <w:sz w:val="28"/>
          <w:szCs w:val="24"/>
          <w:lang w:eastAsia="en-NZ"/>
        </w:rPr>
      </w:pPr>
      <w:r w:rsidRPr="00844E94">
        <w:rPr>
          <w:rFonts w:ascii="Times New Roman" w:eastAsia="Times New Roman" w:hAnsi="Times New Roman" w:cs="Times New Roman"/>
          <w:sz w:val="28"/>
          <w:szCs w:val="24"/>
          <w:highlight w:val="darkCyan"/>
          <w:lang w:eastAsia="en-NZ"/>
        </w:rPr>
        <w:t xml:space="preserve">You could highlight relevant </w:t>
      </w:r>
      <w:proofErr w:type="gramStart"/>
      <w:r w:rsidRPr="00844E94">
        <w:rPr>
          <w:rFonts w:ascii="Times New Roman" w:eastAsia="Times New Roman" w:hAnsi="Times New Roman" w:cs="Times New Roman"/>
          <w:sz w:val="28"/>
          <w:szCs w:val="24"/>
          <w:highlight w:val="darkCyan"/>
          <w:lang w:eastAsia="en-NZ"/>
        </w:rPr>
        <w:t>information ,</w:t>
      </w:r>
      <w:proofErr w:type="gramEnd"/>
      <w:r w:rsidRPr="00844E94">
        <w:rPr>
          <w:rFonts w:ascii="Times New Roman" w:eastAsia="Times New Roman" w:hAnsi="Times New Roman" w:cs="Times New Roman"/>
          <w:sz w:val="28"/>
          <w:szCs w:val="24"/>
          <w:highlight w:val="darkCyan"/>
          <w:lang w:eastAsia="en-NZ"/>
        </w:rPr>
        <w:t xml:space="preserve"> using a different colour for each </w:t>
      </w:r>
      <w:proofErr w:type="spellStart"/>
      <w:r w:rsidRPr="00844E94">
        <w:rPr>
          <w:rFonts w:ascii="Times New Roman" w:eastAsia="Times New Roman" w:hAnsi="Times New Roman" w:cs="Times New Roman"/>
          <w:sz w:val="28"/>
          <w:szCs w:val="24"/>
          <w:highlight w:val="darkCyan"/>
          <w:lang w:eastAsia="en-NZ"/>
        </w:rPr>
        <w:t>qtns</w:t>
      </w:r>
      <w:proofErr w:type="spellEnd"/>
    </w:p>
    <w:p w:rsidR="00A030A9" w:rsidRPr="00A030A9" w:rsidRDefault="00A030A9" w:rsidP="00A030A9">
      <w:pPr>
        <w:spacing w:before="100" w:beforeAutospacing="1" w:after="100" w:afterAutospacing="1"/>
        <w:ind w:left="0" w:firstLine="0"/>
        <w:rPr>
          <w:rFonts w:ascii="Times New Roman" w:eastAsia="Times New Roman" w:hAnsi="Times New Roman" w:cs="Times New Roman"/>
          <w:color w:val="FF0000"/>
          <w:szCs w:val="24"/>
          <w:lang w:eastAsia="en-NZ"/>
        </w:rPr>
      </w:pPr>
      <w:r w:rsidRPr="00A030A9">
        <w:rPr>
          <w:rFonts w:ascii="Times New Roman" w:eastAsia="Times New Roman" w:hAnsi="Times New Roman" w:cs="Times New Roman"/>
          <w:szCs w:val="24"/>
          <w:highlight w:val="yellow"/>
          <w:lang w:eastAsia="en-NZ"/>
        </w:rPr>
        <w:t xml:space="preserve">Meanwhile, South China was beset by overpopulation, land shortages, famine, </w:t>
      </w:r>
      <w:proofErr w:type="gramStart"/>
      <w:r w:rsidRPr="00A030A9">
        <w:rPr>
          <w:rFonts w:ascii="Times New Roman" w:eastAsia="Times New Roman" w:hAnsi="Times New Roman" w:cs="Times New Roman"/>
          <w:szCs w:val="24"/>
          <w:highlight w:val="yellow"/>
          <w:lang w:eastAsia="en-NZ"/>
        </w:rPr>
        <w:t>drought</w:t>
      </w:r>
      <w:proofErr w:type="gramEnd"/>
      <w:r w:rsidRPr="00A030A9">
        <w:rPr>
          <w:rFonts w:ascii="Times New Roman" w:eastAsia="Times New Roman" w:hAnsi="Times New Roman" w:cs="Times New Roman"/>
          <w:szCs w:val="24"/>
          <w:highlight w:val="yellow"/>
          <w:lang w:eastAsia="en-NZ"/>
        </w:rPr>
        <w:t>, banditry, and peasant revolts. A steady stream of able-bodied young men sought their fortunes overseas, first in South-East Asia and then further afield in the Pacific Rim countries. The discovery of gold in California, Canada and Australasia swelled this exodus. Rather than settling permanently in other lands, these men usually intended to make their fortunes and then return to China.</w:t>
      </w:r>
    </w:p>
    <w:p w:rsidR="00A030A9" w:rsidRDefault="00A030A9" w:rsidP="00A030A9">
      <w:pPr>
        <w:spacing w:before="100" w:beforeAutospacing="1" w:after="100" w:afterAutospacing="1"/>
        <w:ind w:left="0" w:firstLine="0"/>
        <w:rPr>
          <w:rFonts w:ascii="Times New Roman" w:eastAsia="Times New Roman" w:hAnsi="Times New Roman" w:cs="Times New Roman"/>
          <w:szCs w:val="24"/>
          <w:lang w:eastAsia="en-NZ"/>
        </w:rPr>
      </w:pPr>
    </w:p>
    <w:p w:rsidR="00A030A9" w:rsidRDefault="00A030A9" w:rsidP="00A030A9">
      <w:pPr>
        <w:spacing w:before="100" w:beforeAutospacing="1" w:after="100" w:afterAutospacing="1"/>
        <w:ind w:left="0" w:firstLine="0"/>
        <w:rPr>
          <w:rFonts w:ascii="Times New Roman" w:eastAsia="Times New Roman" w:hAnsi="Times New Roman" w:cs="Times New Roman"/>
          <w:szCs w:val="24"/>
          <w:lang w:eastAsia="en-NZ"/>
        </w:rPr>
      </w:pPr>
      <w:r w:rsidRPr="00A030A9">
        <w:rPr>
          <w:rFonts w:ascii="Times New Roman" w:eastAsia="Times New Roman" w:hAnsi="Times New Roman" w:cs="Times New Roman"/>
          <w:szCs w:val="24"/>
          <w:highlight w:val="green"/>
          <w:lang w:eastAsia="en-NZ"/>
        </w:rPr>
        <w:t>In New Zealand, the Otago goldfields attracted the first batch of organised Chinese migrant workers. They were recruited by the Dunedin Chamber of Commerce when European miners left Otago for the newly discovered West Coast goldfields. There were particular reasons for choosing Chinese people: they were thought to be hardworking, inoffensive, and willing to rework abandoned claims, and they preferred to return eventually to their homeland. In 1866, the first 12 men arrived from Victoria, Australia. By late 1869 over 2,000 Chinese men had come to the land they would call the ‘New Gold Mountain’.</w:t>
      </w:r>
    </w:p>
    <w:p w:rsidR="00844E94" w:rsidRPr="00A030A9" w:rsidRDefault="00844E94" w:rsidP="00A030A9">
      <w:pPr>
        <w:spacing w:before="100" w:beforeAutospacing="1" w:after="100" w:afterAutospacing="1"/>
        <w:ind w:left="0" w:firstLine="0"/>
        <w:rPr>
          <w:rFonts w:ascii="Times New Roman" w:eastAsia="Times New Roman" w:hAnsi="Times New Roman" w:cs="Times New Roman"/>
          <w:szCs w:val="24"/>
          <w:lang w:eastAsia="en-NZ"/>
        </w:rPr>
      </w:pPr>
    </w:p>
    <w:p w:rsidR="00741DAE" w:rsidRDefault="00741DAE" w:rsidP="00A030A9">
      <w:pPr>
        <w:ind w:left="0" w:firstLine="0"/>
      </w:pPr>
    </w:p>
    <w:sectPr w:rsidR="00741DAE" w:rsidSect="00647F0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30A9"/>
    <w:rsid w:val="000C27CF"/>
    <w:rsid w:val="001E12B2"/>
    <w:rsid w:val="003C533F"/>
    <w:rsid w:val="005E11C0"/>
    <w:rsid w:val="0061118C"/>
    <w:rsid w:val="00647F0F"/>
    <w:rsid w:val="006F0C6F"/>
    <w:rsid w:val="0073089D"/>
    <w:rsid w:val="00741DAE"/>
    <w:rsid w:val="00844E94"/>
    <w:rsid w:val="00977EFF"/>
    <w:rsid w:val="00A030A9"/>
    <w:rsid w:val="00A54E45"/>
    <w:rsid w:val="00B96EF5"/>
    <w:rsid w:val="00CF1A26"/>
    <w:rsid w:val="00EF73E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n-NZ" w:eastAsia="en-US" w:bidi="ar-SA"/>
      </w:rPr>
    </w:rPrDefault>
    <w:pPrDefault>
      <w:pPr>
        <w:spacing w:after="200"/>
        <w:ind w:left="35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F0F"/>
  </w:style>
  <w:style w:type="paragraph" w:styleId="Heading1">
    <w:name w:val="heading 1"/>
    <w:basedOn w:val="Normal"/>
    <w:link w:val="Heading1Char"/>
    <w:uiPriority w:val="9"/>
    <w:qFormat/>
    <w:rsid w:val="00A030A9"/>
    <w:pPr>
      <w:spacing w:before="100" w:beforeAutospacing="1" w:after="100" w:afterAutospacing="1"/>
      <w:ind w:left="0" w:firstLine="0"/>
      <w:outlineLvl w:val="0"/>
    </w:pPr>
    <w:rPr>
      <w:rFonts w:ascii="Times New Roman" w:eastAsia="Times New Roman" w:hAnsi="Times New Roman" w:cs="Times New Roman"/>
      <w:b/>
      <w:bCs/>
      <w:kern w:val="36"/>
      <w:sz w:val="48"/>
      <w:szCs w:val="48"/>
      <w:lang w:eastAsia="en-NZ"/>
    </w:rPr>
  </w:style>
  <w:style w:type="paragraph" w:styleId="Heading3">
    <w:name w:val="heading 3"/>
    <w:basedOn w:val="Normal"/>
    <w:link w:val="Heading3Char"/>
    <w:uiPriority w:val="9"/>
    <w:qFormat/>
    <w:rsid w:val="00A030A9"/>
    <w:pPr>
      <w:spacing w:before="100" w:beforeAutospacing="1" w:after="100" w:afterAutospacing="1"/>
      <w:ind w:left="0" w:firstLine="0"/>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30A9"/>
    <w:rPr>
      <w:rFonts w:ascii="Times New Roman" w:eastAsia="Times New Roman" w:hAnsi="Times New Roman" w:cs="Times New Roman"/>
      <w:b/>
      <w:bCs/>
      <w:kern w:val="36"/>
      <w:sz w:val="48"/>
      <w:szCs w:val="48"/>
      <w:lang w:eastAsia="en-NZ"/>
    </w:rPr>
  </w:style>
  <w:style w:type="character" w:customStyle="1" w:styleId="Heading3Char">
    <w:name w:val="Heading 3 Char"/>
    <w:basedOn w:val="DefaultParagraphFont"/>
    <w:link w:val="Heading3"/>
    <w:uiPriority w:val="9"/>
    <w:rsid w:val="00A030A9"/>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semiHidden/>
    <w:unhideWhenUsed/>
    <w:rsid w:val="00A030A9"/>
    <w:rPr>
      <w:color w:val="0000FF"/>
      <w:u w:val="single"/>
    </w:rPr>
  </w:style>
  <w:style w:type="paragraph" w:styleId="NormalWeb">
    <w:name w:val="Normal (Web)"/>
    <w:basedOn w:val="Normal"/>
    <w:uiPriority w:val="99"/>
    <w:semiHidden/>
    <w:unhideWhenUsed/>
    <w:rsid w:val="00A030A9"/>
    <w:pPr>
      <w:spacing w:before="100" w:beforeAutospacing="1" w:after="100" w:afterAutospacing="1"/>
      <w:ind w:left="0" w:firstLine="0"/>
    </w:pPr>
    <w:rPr>
      <w:rFonts w:ascii="Times New Roman" w:eastAsia="Times New Roman" w:hAnsi="Times New Roman" w:cs="Times New Roman"/>
      <w:szCs w:val="24"/>
      <w:lang w:eastAsia="en-NZ"/>
    </w:rPr>
  </w:style>
  <w:style w:type="paragraph" w:styleId="BalloonText">
    <w:name w:val="Balloon Text"/>
    <w:basedOn w:val="Normal"/>
    <w:link w:val="BalloonTextChar"/>
    <w:uiPriority w:val="99"/>
    <w:semiHidden/>
    <w:unhideWhenUsed/>
    <w:rsid w:val="00A030A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30A9"/>
    <w:rPr>
      <w:rFonts w:ascii="Tahoma" w:hAnsi="Tahoma" w:cs="Tahoma"/>
      <w:sz w:val="16"/>
      <w:szCs w:val="16"/>
    </w:rPr>
  </w:style>
  <w:style w:type="paragraph" w:styleId="Revision">
    <w:name w:val="Revision"/>
    <w:hidden/>
    <w:uiPriority w:val="99"/>
    <w:semiHidden/>
    <w:rsid w:val="00741DAE"/>
    <w:pPr>
      <w:spacing w:after="0"/>
      <w:ind w:left="0" w:firstLine="0"/>
    </w:pPr>
  </w:style>
</w:styles>
</file>

<file path=word/webSettings.xml><?xml version="1.0" encoding="utf-8"?>
<w:webSettings xmlns:r="http://schemas.openxmlformats.org/officeDocument/2006/relationships" xmlns:w="http://schemas.openxmlformats.org/wordprocessingml/2006/main">
  <w:divs>
    <w:div w:id="70085906">
      <w:bodyDiv w:val="1"/>
      <w:marLeft w:val="0"/>
      <w:marRight w:val="0"/>
      <w:marTop w:val="0"/>
      <w:marBottom w:val="0"/>
      <w:divBdr>
        <w:top w:val="none" w:sz="0" w:space="0" w:color="auto"/>
        <w:left w:val="none" w:sz="0" w:space="0" w:color="auto"/>
        <w:bottom w:val="none" w:sz="0" w:space="0" w:color="auto"/>
        <w:right w:val="none" w:sz="0" w:space="0" w:color="auto"/>
      </w:divBdr>
      <w:divsChild>
        <w:div w:id="379943928">
          <w:marLeft w:val="0"/>
          <w:marRight w:val="0"/>
          <w:marTop w:val="0"/>
          <w:marBottom w:val="0"/>
          <w:divBdr>
            <w:top w:val="none" w:sz="0" w:space="0" w:color="auto"/>
            <w:left w:val="none" w:sz="0" w:space="0" w:color="auto"/>
            <w:bottom w:val="none" w:sz="0" w:space="0" w:color="auto"/>
            <w:right w:val="none" w:sz="0" w:space="0" w:color="auto"/>
          </w:divBdr>
          <w:divsChild>
            <w:div w:id="2145584362">
              <w:marLeft w:val="0"/>
              <w:marRight w:val="0"/>
              <w:marTop w:val="0"/>
              <w:marBottom w:val="0"/>
              <w:divBdr>
                <w:top w:val="none" w:sz="0" w:space="0" w:color="auto"/>
                <w:left w:val="none" w:sz="0" w:space="0" w:color="auto"/>
                <w:bottom w:val="none" w:sz="0" w:space="0" w:color="auto"/>
                <w:right w:val="none" w:sz="0" w:space="0" w:color="auto"/>
              </w:divBdr>
              <w:divsChild>
                <w:div w:id="1778676594">
                  <w:marLeft w:val="0"/>
                  <w:marRight w:val="0"/>
                  <w:marTop w:val="0"/>
                  <w:marBottom w:val="0"/>
                  <w:divBdr>
                    <w:top w:val="none" w:sz="0" w:space="0" w:color="auto"/>
                    <w:left w:val="none" w:sz="0" w:space="0" w:color="auto"/>
                    <w:bottom w:val="none" w:sz="0" w:space="0" w:color="auto"/>
                    <w:right w:val="none" w:sz="0" w:space="0" w:color="auto"/>
                  </w:divBdr>
                  <w:divsChild>
                    <w:div w:id="512185141">
                      <w:marLeft w:val="0"/>
                      <w:marRight w:val="0"/>
                      <w:marTop w:val="0"/>
                      <w:marBottom w:val="0"/>
                      <w:divBdr>
                        <w:top w:val="none" w:sz="0" w:space="0" w:color="auto"/>
                        <w:left w:val="none" w:sz="0" w:space="0" w:color="auto"/>
                        <w:bottom w:val="none" w:sz="0" w:space="0" w:color="auto"/>
                        <w:right w:val="none" w:sz="0" w:space="0" w:color="auto"/>
                      </w:divBdr>
                    </w:div>
                    <w:div w:id="893739156">
                      <w:marLeft w:val="0"/>
                      <w:marRight w:val="0"/>
                      <w:marTop w:val="0"/>
                      <w:marBottom w:val="0"/>
                      <w:divBdr>
                        <w:top w:val="none" w:sz="0" w:space="0" w:color="auto"/>
                        <w:left w:val="none" w:sz="0" w:space="0" w:color="auto"/>
                        <w:bottom w:val="none" w:sz="0" w:space="0" w:color="auto"/>
                        <w:right w:val="none" w:sz="0" w:space="0" w:color="auto"/>
                      </w:divBdr>
                    </w:div>
                    <w:div w:id="615214467">
                      <w:marLeft w:val="0"/>
                      <w:marRight w:val="0"/>
                      <w:marTop w:val="0"/>
                      <w:marBottom w:val="0"/>
                      <w:divBdr>
                        <w:top w:val="none" w:sz="0" w:space="0" w:color="auto"/>
                        <w:left w:val="none" w:sz="0" w:space="0" w:color="auto"/>
                        <w:bottom w:val="none" w:sz="0" w:space="0" w:color="auto"/>
                        <w:right w:val="none" w:sz="0" w:space="0" w:color="auto"/>
                      </w:divBdr>
                    </w:div>
                    <w:div w:id="1761609095">
                      <w:marLeft w:val="0"/>
                      <w:marRight w:val="0"/>
                      <w:marTop w:val="0"/>
                      <w:marBottom w:val="0"/>
                      <w:divBdr>
                        <w:top w:val="none" w:sz="0" w:space="0" w:color="auto"/>
                        <w:left w:val="none" w:sz="0" w:space="0" w:color="auto"/>
                        <w:bottom w:val="none" w:sz="0" w:space="0" w:color="auto"/>
                        <w:right w:val="none" w:sz="0" w:space="0" w:color="auto"/>
                      </w:divBdr>
                    </w:div>
                    <w:div w:id="304894021">
                      <w:marLeft w:val="0"/>
                      <w:marRight w:val="0"/>
                      <w:marTop w:val="0"/>
                      <w:marBottom w:val="0"/>
                      <w:divBdr>
                        <w:top w:val="none" w:sz="0" w:space="0" w:color="auto"/>
                        <w:left w:val="none" w:sz="0" w:space="0" w:color="auto"/>
                        <w:bottom w:val="none" w:sz="0" w:space="0" w:color="auto"/>
                        <w:right w:val="none" w:sz="0" w:space="0" w:color="auto"/>
                      </w:divBdr>
                    </w:div>
                    <w:div w:id="23077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Custom 1">
      <a:dk1>
        <a:srgbClr val="5C1F00"/>
      </a:dk1>
      <a:lt1>
        <a:srgbClr val="FFFFFF"/>
      </a:lt1>
      <a:dk2>
        <a:srgbClr val="800000"/>
      </a:dk2>
      <a:lt2>
        <a:srgbClr val="DFD293"/>
      </a:lt2>
      <a:accent1>
        <a:srgbClr val="CC3300"/>
      </a:accent1>
      <a:accent2>
        <a:srgbClr val="BE7960"/>
      </a:accent2>
      <a:accent3>
        <a:srgbClr val="C0AAAA"/>
      </a:accent3>
      <a:accent4>
        <a:srgbClr val="DADADA"/>
      </a:accent4>
      <a:accent5>
        <a:srgbClr val="E2ADAA"/>
      </a:accent5>
      <a:accent6>
        <a:srgbClr val="AC6D56"/>
      </a:accent6>
      <a:hlink>
        <a:srgbClr val="FFFF99"/>
      </a:hlink>
      <a:folHlink>
        <a:srgbClr val="D3A21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28500-2FFD-4513-BCB3-B94A55652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452</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Linwood College</Company>
  <LinksUpToDate>false</LinksUpToDate>
  <CharactersWithSpaces>3023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dc:creator>
  <cp:keywords/>
  <dc:description/>
  <cp:lastModifiedBy>by</cp:lastModifiedBy>
  <cp:revision>4</cp:revision>
  <dcterms:created xsi:type="dcterms:W3CDTF">2009-05-30T08:51:00Z</dcterms:created>
  <dcterms:modified xsi:type="dcterms:W3CDTF">2009-05-30T09:06:00Z</dcterms:modified>
</cp:coreProperties>
</file>